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46" w:rsidRPr="00C15197" w:rsidRDefault="00601246" w:rsidP="00601246">
      <w:pPr>
        <w:pStyle w:val="10"/>
        <w:ind w:firstLine="567"/>
        <w:rPr>
          <w:rFonts w:ascii="Times New Roman" w:hAnsi="Times New Roman" w:cs="Times New Roman"/>
          <w:sz w:val="28"/>
        </w:rPr>
      </w:pPr>
      <w:r w:rsidRPr="00C15197">
        <w:rPr>
          <w:rFonts w:ascii="Times New Roman" w:hAnsi="Times New Roman" w:cs="Times New Roman"/>
          <w:sz w:val="28"/>
        </w:rPr>
        <w:t xml:space="preserve">СОВЕТ НАРОДНЫХ ДЕПУТАТОВ </w:t>
      </w:r>
    </w:p>
    <w:p w:rsidR="00601246" w:rsidRPr="00C15197" w:rsidRDefault="00601246" w:rsidP="00601246">
      <w:pPr>
        <w:pStyle w:val="10"/>
        <w:ind w:firstLine="567"/>
        <w:rPr>
          <w:rFonts w:ascii="Times New Roman" w:hAnsi="Times New Roman" w:cs="Times New Roman"/>
          <w:sz w:val="28"/>
        </w:rPr>
      </w:pPr>
      <w:r w:rsidRPr="00C15197">
        <w:rPr>
          <w:rFonts w:ascii="Times New Roman" w:hAnsi="Times New Roman" w:cs="Times New Roman"/>
          <w:sz w:val="28"/>
        </w:rPr>
        <w:t xml:space="preserve">ПЫХОВСКОГО СЕЛЬСКОГО ПОСЕЛЕНИЯ </w:t>
      </w:r>
    </w:p>
    <w:p w:rsidR="00601246" w:rsidRPr="00C15197" w:rsidRDefault="00601246" w:rsidP="00601246">
      <w:pPr>
        <w:pStyle w:val="10"/>
        <w:ind w:firstLine="567"/>
        <w:rPr>
          <w:rFonts w:ascii="Times New Roman" w:hAnsi="Times New Roman" w:cs="Times New Roman"/>
          <w:sz w:val="28"/>
        </w:rPr>
      </w:pPr>
      <w:r w:rsidRPr="00C15197">
        <w:rPr>
          <w:rFonts w:ascii="Times New Roman" w:hAnsi="Times New Roman" w:cs="Times New Roman"/>
          <w:sz w:val="28"/>
        </w:rPr>
        <w:t>новохоперского МУНИЦИПАЛЬНОГО РАЙОНА</w:t>
      </w:r>
    </w:p>
    <w:p w:rsidR="00601246" w:rsidRPr="00C15197" w:rsidRDefault="00601246" w:rsidP="00601246">
      <w:pPr>
        <w:pStyle w:val="10"/>
        <w:ind w:firstLine="567"/>
        <w:rPr>
          <w:rFonts w:ascii="Times New Roman" w:hAnsi="Times New Roman" w:cs="Times New Roman"/>
          <w:sz w:val="28"/>
        </w:rPr>
      </w:pPr>
      <w:r w:rsidRPr="00C15197">
        <w:rPr>
          <w:rFonts w:ascii="Times New Roman" w:hAnsi="Times New Roman" w:cs="Times New Roman"/>
          <w:sz w:val="28"/>
        </w:rPr>
        <w:t>ВОРОНЕЖСКОЙ ОБЛАСТИ</w:t>
      </w:r>
    </w:p>
    <w:p w:rsidR="00601246" w:rsidRPr="00C15197" w:rsidRDefault="00601246" w:rsidP="00601246">
      <w:pPr>
        <w:pStyle w:val="10"/>
        <w:ind w:firstLine="567"/>
        <w:rPr>
          <w:rFonts w:ascii="Times New Roman" w:hAnsi="Times New Roman" w:cs="Times New Roman"/>
          <w:sz w:val="28"/>
        </w:rPr>
      </w:pPr>
    </w:p>
    <w:p w:rsidR="00601246" w:rsidRPr="00C15197" w:rsidRDefault="00601246" w:rsidP="00601246">
      <w:pPr>
        <w:pStyle w:val="10"/>
        <w:ind w:firstLine="567"/>
        <w:rPr>
          <w:rFonts w:ascii="Times New Roman" w:hAnsi="Times New Roman" w:cs="Times New Roman"/>
          <w:sz w:val="28"/>
        </w:rPr>
      </w:pPr>
    </w:p>
    <w:p w:rsidR="00601246" w:rsidRPr="00C15197" w:rsidRDefault="00601246" w:rsidP="00601246">
      <w:pPr>
        <w:pStyle w:val="10"/>
        <w:ind w:firstLine="567"/>
        <w:rPr>
          <w:rFonts w:ascii="Times New Roman" w:hAnsi="Times New Roman" w:cs="Times New Roman"/>
          <w:sz w:val="28"/>
        </w:rPr>
      </w:pPr>
      <w:r w:rsidRPr="00C15197">
        <w:rPr>
          <w:rFonts w:ascii="Times New Roman" w:hAnsi="Times New Roman" w:cs="Times New Roman"/>
          <w:sz w:val="28"/>
        </w:rPr>
        <w:t>РЕШЕНИЕ</w:t>
      </w:r>
    </w:p>
    <w:p w:rsidR="00601246" w:rsidRPr="005B3AF1" w:rsidRDefault="00601246" w:rsidP="00601246">
      <w:pPr>
        <w:pStyle w:val="10"/>
        <w:ind w:firstLine="567"/>
        <w:rPr>
          <w:rFonts w:ascii="Times New Roman" w:hAnsi="Times New Roman" w:cs="Times New Roman"/>
          <w:sz w:val="24"/>
          <w:szCs w:val="24"/>
        </w:rPr>
      </w:pPr>
    </w:p>
    <w:p w:rsidR="00601246" w:rsidRDefault="00601246" w:rsidP="00601246">
      <w:pPr>
        <w:pStyle w:val="20"/>
        <w:tabs>
          <w:tab w:val="left" w:pos="28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B3A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1246" w:rsidRPr="00C15197" w:rsidRDefault="00203A55" w:rsidP="00601246">
      <w:pPr>
        <w:pStyle w:val="20"/>
        <w:tabs>
          <w:tab w:val="left" w:pos="284"/>
        </w:tabs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u w:val="single"/>
        </w:rPr>
        <w:t>«01»  июня</w:t>
      </w:r>
      <w:r w:rsidR="00601246" w:rsidRPr="00C15197">
        <w:rPr>
          <w:rFonts w:ascii="Times New Roman" w:hAnsi="Times New Roman" w:cs="Times New Roman"/>
          <w:b w:val="0"/>
          <w:sz w:val="28"/>
          <w:u w:val="single"/>
        </w:rPr>
        <w:t xml:space="preserve">  2022 года</w:t>
      </w:r>
      <w:r w:rsidR="00601246" w:rsidRPr="00C15197">
        <w:rPr>
          <w:rFonts w:ascii="Times New Roman" w:hAnsi="Times New Roman" w:cs="Times New Roman"/>
          <w:b w:val="0"/>
          <w:sz w:val="28"/>
        </w:rPr>
        <w:t xml:space="preserve">        № 175</w:t>
      </w:r>
    </w:p>
    <w:p w:rsidR="00601246" w:rsidRPr="00C15197" w:rsidRDefault="00601246" w:rsidP="00601246">
      <w:pPr>
        <w:pStyle w:val="20"/>
        <w:tabs>
          <w:tab w:val="left" w:pos="28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15197">
        <w:rPr>
          <w:rFonts w:ascii="Times New Roman" w:hAnsi="Times New Roman" w:cs="Times New Roman"/>
          <w:b w:val="0"/>
          <w:sz w:val="28"/>
        </w:rPr>
        <w:t xml:space="preserve">  </w:t>
      </w:r>
      <w:r w:rsidRPr="00C15197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C15197">
        <w:rPr>
          <w:rFonts w:ascii="Times New Roman" w:hAnsi="Times New Roman" w:cs="Times New Roman"/>
          <w:b w:val="0"/>
          <w:sz w:val="24"/>
          <w:szCs w:val="24"/>
        </w:rPr>
        <w:t>Пыховка</w:t>
      </w:r>
      <w:proofErr w:type="spellEnd"/>
    </w:p>
    <w:p w:rsidR="00601246" w:rsidRPr="005B3AF1" w:rsidRDefault="00601246" w:rsidP="006012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246" w:rsidRPr="00C15197" w:rsidRDefault="00601246" w:rsidP="0060124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5197">
        <w:rPr>
          <w:rFonts w:ascii="Times New Roman" w:hAnsi="Times New Roman"/>
          <w:b/>
          <w:sz w:val="28"/>
          <w:szCs w:val="28"/>
        </w:rPr>
        <w:t xml:space="preserve">«Об утверждении Положения о старосте </w:t>
      </w:r>
    </w:p>
    <w:p w:rsidR="00601246" w:rsidRPr="00C15197" w:rsidRDefault="00601246" w:rsidP="0060124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5197">
        <w:rPr>
          <w:rFonts w:ascii="Times New Roman" w:hAnsi="Times New Roman"/>
          <w:b/>
          <w:sz w:val="28"/>
          <w:szCs w:val="28"/>
        </w:rPr>
        <w:t>населённого  пункта Пыховского</w:t>
      </w:r>
    </w:p>
    <w:p w:rsidR="00601246" w:rsidRPr="00C15197" w:rsidRDefault="00601246" w:rsidP="0060124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5197">
        <w:rPr>
          <w:rFonts w:ascii="Times New Roman" w:hAnsi="Times New Roman"/>
          <w:b/>
          <w:sz w:val="28"/>
          <w:szCs w:val="28"/>
        </w:rPr>
        <w:t>сельского поселения Новохопёрского</w:t>
      </w:r>
    </w:p>
    <w:p w:rsidR="00601246" w:rsidRPr="00C15197" w:rsidRDefault="00601246" w:rsidP="0060124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5197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01246" w:rsidRPr="00C15197" w:rsidRDefault="00601246" w:rsidP="00601246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5197">
        <w:rPr>
          <w:rFonts w:ascii="Times New Roman" w:hAnsi="Times New Roman"/>
          <w:b/>
          <w:sz w:val="28"/>
          <w:szCs w:val="28"/>
        </w:rPr>
        <w:t>Воронежской области»</w:t>
      </w:r>
    </w:p>
    <w:p w:rsidR="00601246" w:rsidRPr="005B3AF1" w:rsidRDefault="00601246" w:rsidP="006012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1246" w:rsidRPr="00C15197" w:rsidRDefault="00601246" w:rsidP="00601246">
      <w:pPr>
        <w:shd w:val="clear" w:color="auto" w:fill="FFFFFF"/>
        <w:spacing w:before="269" w:line="240" w:lineRule="auto"/>
        <w:ind w:left="14" w:right="38" w:firstLine="7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соответствии со статьей 27.1. Федерального закона от 06.10.2003 № 131-ФЗ «Об общих принципах организации местного самоуправления в Российской Федерации», Законом Воронежской области № 167-ОЗ «О старостах сельских населенных пунктов в Воронежской области»</w:t>
      </w:r>
      <w:r w:rsidRPr="00C151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15197">
        <w:rPr>
          <w:rFonts w:ascii="Times New Roman" w:hAnsi="Times New Roman" w:cs="Times New Roman"/>
          <w:sz w:val="28"/>
          <w:szCs w:val="28"/>
        </w:rPr>
        <w:t xml:space="preserve"> </w:t>
      </w:r>
      <w:r w:rsidRPr="00C15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ом</w:t>
      </w:r>
      <w:r w:rsidRPr="00C1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Пыховского сельского поселения Новохопёрск</w:t>
      </w:r>
      <w:r w:rsidRPr="00C15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ого</w:t>
      </w:r>
      <w:r w:rsidRPr="00C15197">
        <w:rPr>
          <w:rFonts w:ascii="Times New Roman" w:hAnsi="Times New Roman" w:cs="Times New Roman"/>
          <w:sz w:val="28"/>
          <w:szCs w:val="28"/>
        </w:rPr>
        <w:t xml:space="preserve"> </w:t>
      </w:r>
      <w:r w:rsidRPr="00C15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муниципального района Воронежской области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</w:t>
      </w:r>
      <w:r w:rsidRPr="00C15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Совет народных депутатов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Пыховского сельского поселения </w:t>
      </w:r>
    </w:p>
    <w:p w:rsidR="00601246" w:rsidRPr="00C15197" w:rsidRDefault="00601246" w:rsidP="0060124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601246" w:rsidRPr="00C15197" w:rsidRDefault="00601246" w:rsidP="006012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5197">
        <w:rPr>
          <w:rFonts w:ascii="Times New Roman" w:hAnsi="Times New Roman"/>
          <w:b/>
          <w:sz w:val="24"/>
          <w:szCs w:val="24"/>
        </w:rPr>
        <w:t>РЕШИЛ</w:t>
      </w:r>
    </w:p>
    <w:p w:rsidR="00601246" w:rsidRPr="00C15197" w:rsidRDefault="00601246" w:rsidP="00601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246" w:rsidRPr="00C15197" w:rsidRDefault="00601246" w:rsidP="0060124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197">
        <w:rPr>
          <w:rFonts w:ascii="Times New Roman" w:hAnsi="Times New Roman"/>
          <w:sz w:val="28"/>
          <w:szCs w:val="28"/>
        </w:rPr>
        <w:t xml:space="preserve">1. Утвердить Положение о старосте сельского населённого пункта Пыховского сельского поселения Новохопёрского муниципального района Воронежской области согласно приложению. </w:t>
      </w:r>
    </w:p>
    <w:p w:rsidR="00601246" w:rsidRPr="00C15197" w:rsidRDefault="00601246" w:rsidP="0060124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19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601246" w:rsidRPr="00C15197" w:rsidRDefault="00601246" w:rsidP="0060124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19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151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519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Пыховского сельского поселения.</w:t>
      </w:r>
    </w:p>
    <w:p w:rsidR="00601246" w:rsidRPr="00C15197" w:rsidRDefault="00601246" w:rsidP="0060124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1246" w:rsidRDefault="00601246" w:rsidP="0060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246" w:rsidRDefault="00601246" w:rsidP="0060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246" w:rsidRPr="00C15197" w:rsidRDefault="00601246" w:rsidP="0060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197">
        <w:rPr>
          <w:rFonts w:ascii="Times New Roman" w:hAnsi="Times New Roman"/>
          <w:sz w:val="28"/>
          <w:szCs w:val="28"/>
        </w:rPr>
        <w:t xml:space="preserve">Глава Пыховского </w:t>
      </w:r>
    </w:p>
    <w:p w:rsidR="00601246" w:rsidRPr="00C15197" w:rsidRDefault="00601246" w:rsidP="0060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15197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197">
        <w:rPr>
          <w:rFonts w:ascii="Times New Roman" w:hAnsi="Times New Roman"/>
          <w:sz w:val="28"/>
          <w:szCs w:val="28"/>
        </w:rPr>
        <w:t xml:space="preserve">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1519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C15197">
        <w:rPr>
          <w:rFonts w:ascii="Times New Roman" w:hAnsi="Times New Roman"/>
          <w:sz w:val="28"/>
          <w:szCs w:val="28"/>
        </w:rPr>
        <w:t>Л.И.Чувильская</w:t>
      </w:r>
      <w:proofErr w:type="spellEnd"/>
    </w:p>
    <w:p w:rsidR="00601246" w:rsidRPr="00C15197" w:rsidRDefault="00601246" w:rsidP="00601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246" w:rsidRPr="005B3AF1" w:rsidRDefault="00601246" w:rsidP="00601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1246" w:rsidRPr="005B3AF1" w:rsidRDefault="00601246" w:rsidP="00601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1246" w:rsidRPr="005B3AF1" w:rsidRDefault="00601246" w:rsidP="00601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1246" w:rsidRPr="005B3AF1" w:rsidRDefault="00601246" w:rsidP="00601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63F" w:rsidRDefault="00601246" w:rsidP="00C3763F">
      <w:pPr>
        <w:pStyle w:val="a3"/>
        <w:spacing w:after="0"/>
        <w:ind w:left="4820"/>
        <w:jc w:val="center"/>
      </w:pPr>
      <w:r>
        <w:lastRenderedPageBreak/>
        <w:t xml:space="preserve">             </w:t>
      </w:r>
      <w:r w:rsidR="00C3763F">
        <w:t xml:space="preserve">                       Приложение </w:t>
      </w:r>
    </w:p>
    <w:p w:rsidR="00C3763F" w:rsidRDefault="00C3763F" w:rsidP="000E4108">
      <w:pPr>
        <w:pStyle w:val="a3"/>
        <w:spacing w:before="0" w:beforeAutospacing="0" w:after="0" w:line="0" w:lineRule="atLeast"/>
        <w:ind w:left="4820"/>
        <w:jc w:val="center"/>
      </w:pPr>
      <w:r>
        <w:t>к решению Совета народных депутатов Пыховского сельского поселения Новохопёрского муниципального района Воронежской области</w:t>
      </w:r>
    </w:p>
    <w:p w:rsidR="00C3763F" w:rsidRPr="000E4108" w:rsidRDefault="00C3763F" w:rsidP="000E4108">
      <w:pPr>
        <w:pStyle w:val="a3"/>
        <w:spacing w:before="0" w:beforeAutospacing="0" w:after="0" w:line="0" w:lineRule="atLeast"/>
        <w:ind w:left="5954"/>
        <w:jc w:val="center"/>
      </w:pPr>
      <w:r w:rsidRPr="000E4108">
        <w:t>от «</w:t>
      </w:r>
      <w:r w:rsidR="00203A55">
        <w:t>01» июня</w:t>
      </w:r>
      <w:r w:rsidRPr="000E4108">
        <w:t xml:space="preserve"> 2022г. № </w:t>
      </w:r>
      <w:r w:rsidR="00DC6824">
        <w:t>175</w:t>
      </w:r>
    </w:p>
    <w:p w:rsidR="000E4108" w:rsidRPr="000E4108" w:rsidRDefault="000E4108" w:rsidP="000E410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63F" w:rsidRPr="00C3763F" w:rsidRDefault="00C3763F" w:rsidP="008B1B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3763F" w:rsidRPr="00C3763F" w:rsidRDefault="00C3763F" w:rsidP="008B1B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старосте сельского насел</w:t>
      </w:r>
      <w:r w:rsidR="008B1BA0" w:rsidRPr="008B1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C3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нного пункта </w:t>
      </w:r>
      <w:r w:rsidRPr="008B1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Пыховского</w:t>
      </w:r>
      <w:r w:rsidRPr="00C3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8B1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Новохопёрского</w:t>
      </w:r>
      <w:r w:rsidRPr="00C3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C3763F" w:rsidRPr="00C3763F" w:rsidRDefault="00C3763F" w:rsidP="008B1B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3763F" w:rsidRPr="00C3763F" w:rsidRDefault="00C3763F" w:rsidP="000E410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взаимодействия органов местного самоуправления </w:t>
      </w:r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 и жителей сельского насел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 при решении вопросов местного значения в сельском насел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пункте, расположенном на территории </w:t>
      </w:r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области, назначается староста сельского насел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 (далее - староста).</w:t>
      </w:r>
    </w:p>
    <w:p w:rsidR="00C3763F" w:rsidRPr="008B1BA0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Уставом и муниципальными правовыми актами поселения, настоящим Положением.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осуществляет свою деятельность на принципах законности и добровольности.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Pr="00C3763F" w:rsidRDefault="00C3763F" w:rsidP="000E410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деятельности старосты сельского населенного пункта</w:t>
      </w:r>
    </w:p>
    <w:p w:rsidR="00C3763F" w:rsidRPr="00C3763F" w:rsidRDefault="00C3763F" w:rsidP="000E410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сельского населенного пункта для решения возложенных на него задач осуществляет следующие полномочия: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</w:t>
      </w:r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Пыховского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</w:t>
      </w:r>
      <w:r w:rsidRPr="00C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расположен сельский населенный пункт, а также в органе местного самоуправления </w:t>
      </w:r>
      <w:r w:rsidR="008B1BA0" w:rsidRPr="008B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Новохопёрс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Pr="00C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</w:t>
      </w:r>
      <w:proofErr w:type="gramEnd"/>
      <w:r w:rsidRPr="00C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насел</w:t>
      </w:r>
      <w:r w:rsidR="008B1BA0" w:rsidRPr="008B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пункта;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организационную и информационную помощь жителям сельских населенных пунктов: село </w:t>
      </w:r>
      <w:proofErr w:type="spellStart"/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Пыховка</w:t>
      </w:r>
      <w:proofErr w:type="spellEnd"/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Бурляевка</w:t>
      </w:r>
      <w:proofErr w:type="spellEnd"/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посёлок Владимировка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их обращениях в органы местного самоуправления </w:t>
      </w:r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области;</w:t>
      </w:r>
    </w:p>
    <w:p w:rsidR="008B1BA0" w:rsidRPr="008B1BA0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органам местного самоуправления и населению в созыве собрания, конференции граждан, проживающих на территории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населенных пунктах: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Пыховка</w:t>
      </w:r>
      <w:proofErr w:type="spellEnd"/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Бурляевка</w:t>
      </w:r>
      <w:proofErr w:type="spellEnd"/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посёлок Владимировка.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органам местного самоуправления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в проведении праздничных, спортивных и иных мероприятий;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органам местного самоуправления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главе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единой дежурно-диспетчерской службе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информирует жителей и представительный орган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области, в состав которого входит сельский населенный пункт, о своей деятельности;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41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имеет право: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 письменными и устными предложениями, заявлениями и жалобами в органы местного самоуправления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руководителям организаций и их структурных подразделений за содействием в проведении мероприятий, связанных с благоустройством территории сельских населенных пунктов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Пыховка</w:t>
      </w:r>
      <w:proofErr w:type="spellEnd"/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Бурляевка</w:t>
      </w:r>
      <w:proofErr w:type="spellEnd"/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посёлок Владимировка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организацией досуга населения;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исполнении решений, принятых на собраниях и конференциях граждан, проживающих на территории сельских населенных пунктов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Пыховка</w:t>
      </w:r>
      <w:proofErr w:type="spellEnd"/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Бурляевка</w:t>
      </w:r>
      <w:proofErr w:type="spellEnd"/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посёлок Владимировка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направление обращений и предложений, в том числе оформленных в виде проектов муниципальных правовых актов;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участия населения на добровольных началах в работах по благоустройству территорий общего пользования (улиц, проездов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участках.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Pr="00C3763F" w:rsidRDefault="00C3763F" w:rsidP="000E4108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Гарантии деятельности старосты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гарантии деятельности старосты: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консультаций специалистов органов местного самоуправления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по вопросам, связанным с его деятельностью;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первоочередном порядке: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органов местного самоуправления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муниципальных унитарных предприятий и муниципальных учреждений, учредителем которых является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заседаниях Совета депутатов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порядке, установленном нормативными правовыми актами Совета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3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 на территории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области;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Pr="00C3763F" w:rsidRDefault="00C3763F" w:rsidP="000E410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Удостоверение старосты</w:t>
      </w:r>
    </w:p>
    <w:p w:rsidR="00C3763F" w:rsidRPr="00C3763F" w:rsidRDefault="00C3763F" w:rsidP="000E410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документом, подтверждающим полномочия старосты, является удостоверение старосты. Удостоверение выдается администрацией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Пыховского 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B1BA0" w:rsidRPr="008B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</w:t>
      </w:r>
      <w:r w:rsidR="008B1BA0"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3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области. Форма удостоверения установлена приложением к настоящему положению.</w:t>
      </w:r>
    </w:p>
    <w:p w:rsidR="00C3763F" w:rsidRPr="00C3763F" w:rsidRDefault="00C3763F" w:rsidP="000E41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Pr="00C3763F" w:rsidRDefault="00C3763F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Pr="00C3763F" w:rsidRDefault="00C3763F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3F" w:rsidRDefault="00C3763F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08" w:rsidRDefault="000E4108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08" w:rsidRDefault="000E4108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08" w:rsidRDefault="000E4108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08" w:rsidRDefault="000E4108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08" w:rsidRDefault="000E4108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08" w:rsidRDefault="000E4108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08" w:rsidRDefault="000E4108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08" w:rsidRPr="00C3763F" w:rsidRDefault="000E4108" w:rsidP="008B1BA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08" w:rsidRDefault="008B1BA0" w:rsidP="00C3763F">
      <w:pPr>
        <w:spacing w:before="100" w:beforeAutospacing="1" w:after="0" w:line="240" w:lineRule="auto"/>
        <w:ind w:left="4253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</w:t>
      </w:r>
    </w:p>
    <w:p w:rsidR="000E4108" w:rsidRDefault="000E4108" w:rsidP="00C3763F">
      <w:pPr>
        <w:spacing w:before="100" w:beforeAutospacing="1" w:after="0" w:line="240" w:lineRule="auto"/>
        <w:ind w:left="4253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C3763F" w:rsidRPr="00C3763F" w:rsidRDefault="008B1BA0" w:rsidP="00C3763F">
      <w:pPr>
        <w:spacing w:before="100" w:beforeAutospacing="1"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3763F" w:rsidRPr="00C3763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ПРИЛОЖЕНИЕ</w:t>
      </w:r>
    </w:p>
    <w:p w:rsidR="00C3763F" w:rsidRPr="00C3763F" w:rsidRDefault="00C3763F" w:rsidP="00C3763F">
      <w:pPr>
        <w:spacing w:before="100" w:beforeAutospacing="1"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3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 Положению о старосте сельского</w:t>
      </w:r>
      <w:r w:rsidR="008B1BA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C3763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насел</w:t>
      </w:r>
      <w:r w:rsidR="000E410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ё</w:t>
      </w:r>
      <w:r w:rsidRPr="00C3763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нного пункта </w:t>
      </w:r>
      <w:r w:rsidR="008B1BA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Пыховс</w:t>
      </w:r>
      <w:r w:rsidRPr="00C3763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кого сельского поселения </w:t>
      </w:r>
      <w:r w:rsidR="008B1BA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Новохопёр</w:t>
      </w:r>
      <w:r w:rsidRPr="00C3763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ского муниципального района Воронежской области</w:t>
      </w:r>
    </w:p>
    <w:p w:rsidR="00C3763F" w:rsidRPr="00C3763F" w:rsidRDefault="00C3763F" w:rsidP="00C376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3F" w:rsidRPr="00C3763F" w:rsidRDefault="00C3763F" w:rsidP="00C376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3F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Удостоверение</w:t>
      </w:r>
    </w:p>
    <w:p w:rsidR="00C3763F" w:rsidRPr="00C3763F" w:rsidRDefault="00C3763F" w:rsidP="00C376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3F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старосты сельского насел</w:t>
      </w:r>
      <w:r w:rsidR="000E410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ё</w:t>
      </w:r>
      <w:r w:rsidRPr="00C3763F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нного пункта </w:t>
      </w:r>
    </w:p>
    <w:p w:rsidR="00C3763F" w:rsidRPr="00C3763F" w:rsidRDefault="00C3763F" w:rsidP="00C376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928"/>
      </w:tblGrid>
      <w:tr w:rsidR="00C3763F" w:rsidRPr="00C3763F" w:rsidTr="00C3763F">
        <w:trPr>
          <w:tblCellSpacing w:w="0" w:type="dxa"/>
        </w:trPr>
        <w:tc>
          <w:tcPr>
            <w:tcW w:w="4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E4108" w:rsidRPr="000E4108" w:rsidRDefault="000E4108" w:rsidP="000E4108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0E41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Пыховское</w:t>
            </w:r>
            <w:proofErr w:type="spellEnd"/>
            <w:r w:rsidRPr="000E41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сельское поселение</w:t>
            </w:r>
          </w:p>
          <w:p w:rsidR="000E4108" w:rsidRDefault="000E4108" w:rsidP="000E4108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E41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Новохопёрского муниципального района</w:t>
            </w:r>
          </w:p>
          <w:p w:rsidR="000E4108" w:rsidRPr="000E4108" w:rsidRDefault="000E4108" w:rsidP="000E4108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Воронежской области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УДОСТОВЕРЕНИЕ №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Место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для фотографии ______________</w:t>
            </w:r>
          </w:p>
          <w:p w:rsidR="00C3763F" w:rsidRPr="00C3763F" w:rsidRDefault="000E4108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C3763F" w:rsidRPr="00C3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3763F"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личная подпись)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печати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Действительно до ____________________ 20__года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Продлено до _________________________20__года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63F" w:rsidRPr="00C3763F" w:rsidRDefault="00C3763F" w:rsidP="00C376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Фамилия ________________________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Имя ____________________________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Отчество ________________________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Является старостой</w:t>
            </w:r>
          </w:p>
          <w:p w:rsidR="00C3763F" w:rsidRPr="00C3763F" w:rsidRDefault="00C3763F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</w:t>
            </w:r>
            <w:r w:rsidR="00D122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</w:t>
            </w:r>
            <w:r w:rsidRPr="00C376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 </w:t>
            </w: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сельского насел</w:t>
            </w:r>
            <w:r w:rsidR="000E410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ё</w:t>
            </w: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нного пункта или сельских насел</w:t>
            </w:r>
            <w:r w:rsidR="000E410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ё</w:t>
            </w: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нных пунктов)</w:t>
            </w:r>
          </w:p>
          <w:p w:rsidR="00C3763F" w:rsidRDefault="00C3763F" w:rsidP="00C3763F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____________</w:t>
            </w:r>
            <w:r w:rsidR="000E410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</w:t>
            </w: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 (наименование муниципального образования)</w:t>
            </w:r>
          </w:p>
          <w:p w:rsidR="000E4108" w:rsidRPr="00C3763F" w:rsidRDefault="000E4108" w:rsidP="00C376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63F" w:rsidRPr="00C3763F" w:rsidRDefault="00C3763F" w:rsidP="000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0E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  <w:p w:rsidR="00C3763F" w:rsidRPr="00C3763F" w:rsidRDefault="00C3763F" w:rsidP="000E4108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Подпись </w:t>
            </w:r>
            <w:r w:rsidR="000E410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</w:t>
            </w:r>
            <w:r w:rsidRPr="00C376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ФИО</w:t>
            </w:r>
          </w:p>
        </w:tc>
      </w:tr>
    </w:tbl>
    <w:p w:rsidR="00C3763F" w:rsidRPr="00C3763F" w:rsidRDefault="00C3763F" w:rsidP="00C376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44E" w:rsidRDefault="005E444E"/>
    <w:sectPr w:rsidR="005E444E" w:rsidSect="005E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763F"/>
    <w:rsid w:val="000E4108"/>
    <w:rsid w:val="00203A55"/>
    <w:rsid w:val="005E444E"/>
    <w:rsid w:val="00601246"/>
    <w:rsid w:val="008B1BA0"/>
    <w:rsid w:val="00A838D9"/>
    <w:rsid w:val="00AA50F4"/>
    <w:rsid w:val="00C3763F"/>
    <w:rsid w:val="00C625F5"/>
    <w:rsid w:val="00D12254"/>
    <w:rsid w:val="00DB44CC"/>
    <w:rsid w:val="00DC6824"/>
    <w:rsid w:val="00FC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6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1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1Орган_ПР Знак"/>
    <w:link w:val="10"/>
    <w:locked/>
    <w:rsid w:val="0060124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01246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locked/>
    <w:rsid w:val="0060124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6012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3</cp:revision>
  <cp:lastPrinted>2022-06-12T10:26:00Z</cp:lastPrinted>
  <dcterms:created xsi:type="dcterms:W3CDTF">2022-04-18T10:31:00Z</dcterms:created>
  <dcterms:modified xsi:type="dcterms:W3CDTF">2022-06-12T10:27:00Z</dcterms:modified>
</cp:coreProperties>
</file>